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1D7442" w:rsidRDefault="001D00EB" w:rsidP="001D7442">
      <w:pPr>
        <w:spacing w:line="274" w:lineRule="exact"/>
        <w:ind w:right="211"/>
        <w:jc w:val="right"/>
        <w:rPr>
          <w:i/>
          <w:sz w:val="24"/>
        </w:rPr>
      </w:pPr>
      <w:proofErr w:type="gramStart"/>
      <w:r w:rsidRPr="00866B0F">
        <w:rPr>
          <w:i/>
          <w:sz w:val="24"/>
        </w:rPr>
        <w:t>Istanza</w:t>
      </w:r>
      <w:proofErr w:type="gramEnd"/>
      <w:r w:rsidRPr="00866B0F">
        <w:rPr>
          <w:i/>
          <w:sz w:val="24"/>
        </w:rPr>
        <w:t xml:space="preserve">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 xml:space="preserve"> SELEZIONE</w:t>
      </w:r>
      <w:r w:rsidR="001D7442">
        <w:rPr>
          <w:rFonts w:ascii="Calibri" w:hAnsi="Calibri"/>
          <w:u w:val="thick"/>
        </w:rPr>
        <w:t xml:space="preserve"> DOCENTE ESPERTO IN “DIDATTICA DELLA FILOSOFIA”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</w:t>
      </w:r>
      <w:proofErr w:type="gramStart"/>
      <w:r w:rsidRPr="00B758E4">
        <w:rPr>
          <w:rFonts w:ascii="Calibri" w:hAnsi="Calibri"/>
        </w:rPr>
        <w:t>I.C.</w:t>
      </w:r>
      <w:proofErr w:type="gramEnd"/>
      <w:r w:rsidRPr="00B758E4">
        <w:rPr>
          <w:rFonts w:ascii="Calibri" w:hAnsi="Calibri"/>
        </w:rPr>
        <w:t xml:space="preserve">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</w:t>
      </w:r>
      <w:proofErr w:type="gramStart"/>
      <w:r w:rsidRPr="00866B0F">
        <w:rPr>
          <w:sz w:val="24"/>
        </w:rPr>
        <w:t>la</w:t>
      </w:r>
      <w:proofErr w:type="gramEnd"/>
      <w:r w:rsidRPr="00866B0F">
        <w:rPr>
          <w:sz w:val="24"/>
        </w:rPr>
        <w:t xml:space="preserve"> sottoscritto/a …………………………………..…………..,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Default="001D00EB" w:rsidP="002D361B">
      <w:pPr>
        <w:tabs>
          <w:tab w:val="left" w:pos="9781"/>
        </w:tabs>
        <w:spacing w:before="137"/>
        <w:rPr>
          <w:sz w:val="24"/>
        </w:rPr>
      </w:pPr>
      <w:r w:rsidRPr="00866B0F">
        <w:rPr>
          <w:sz w:val="24"/>
        </w:rPr>
        <w:t xml:space="preserve">Presa visione dell’Avviso </w:t>
      </w:r>
      <w:r w:rsidR="001D7442">
        <w:rPr>
          <w:sz w:val="24"/>
        </w:rPr>
        <w:t>di selezione,</w:t>
      </w:r>
      <w:r w:rsidRPr="00866B0F">
        <w:rPr>
          <w:sz w:val="24"/>
        </w:rPr>
        <w:t xml:space="preserve"> </w:t>
      </w:r>
      <w:proofErr w:type="spellStart"/>
      <w:proofErr w:type="gramStart"/>
      <w:r w:rsidR="00F010CA" w:rsidRPr="0006273D">
        <w:rPr>
          <w:b/>
          <w:sz w:val="24"/>
        </w:rPr>
        <w:t>prot</w:t>
      </w:r>
      <w:proofErr w:type="spellEnd"/>
      <w:r w:rsidR="00F010CA" w:rsidRPr="0006273D">
        <w:rPr>
          <w:b/>
          <w:sz w:val="24"/>
        </w:rPr>
        <w:t>.</w:t>
      </w:r>
      <w:proofErr w:type="gramEnd"/>
      <w:r w:rsidR="00F010CA" w:rsidRPr="0006273D">
        <w:rPr>
          <w:b/>
          <w:sz w:val="24"/>
        </w:rPr>
        <w:t xml:space="preserve"> n. </w:t>
      </w:r>
      <w:r w:rsidR="0006273D" w:rsidRPr="0006273D">
        <w:rPr>
          <w:b/>
          <w:sz w:val="24"/>
        </w:rPr>
        <w:t>0003964</w:t>
      </w:r>
      <w:r w:rsidR="00F010CA">
        <w:rPr>
          <w:b/>
          <w:sz w:val="24"/>
        </w:rPr>
        <w:t xml:space="preserve"> </w:t>
      </w:r>
      <w:r w:rsidRPr="00C15B22">
        <w:rPr>
          <w:sz w:val="24"/>
        </w:rPr>
        <w:t xml:space="preserve">del </w:t>
      </w:r>
      <w:r w:rsidR="001D7442">
        <w:rPr>
          <w:b/>
          <w:sz w:val="24"/>
        </w:rPr>
        <w:t>20</w:t>
      </w:r>
      <w:r w:rsidR="00C15B22" w:rsidRPr="00C15B22">
        <w:rPr>
          <w:b/>
          <w:sz w:val="24"/>
        </w:rPr>
        <w:t>/11</w:t>
      </w:r>
      <w:r w:rsidRPr="00C15B22">
        <w:rPr>
          <w:b/>
          <w:sz w:val="24"/>
        </w:rPr>
        <w:t>/2018</w:t>
      </w:r>
      <w:r w:rsidRPr="00866B0F">
        <w:rPr>
          <w:sz w:val="24"/>
        </w:rPr>
        <w:t xml:space="preserve"> </w:t>
      </w:r>
    </w:p>
    <w:p w:rsidR="001D7442" w:rsidRPr="001D7442" w:rsidRDefault="001D7442" w:rsidP="002D361B">
      <w:pPr>
        <w:tabs>
          <w:tab w:val="left" w:pos="9781"/>
        </w:tabs>
        <w:spacing w:before="137"/>
        <w:rPr>
          <w:b/>
          <w:sz w:val="24"/>
          <w:u w:val="single"/>
        </w:rPr>
      </w:pPr>
    </w:p>
    <w:p w:rsidR="001D00EB" w:rsidRPr="001D7442" w:rsidRDefault="001D00EB" w:rsidP="002D361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2D361B">
      <w:pPr>
        <w:tabs>
          <w:tab w:val="left" w:pos="0"/>
        </w:tabs>
        <w:jc w:val="left"/>
        <w:rPr>
          <w:rFonts w:ascii="Calibri" w:hAnsi="Calibri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 xml:space="preserve">DOCENTE </w:t>
      </w:r>
      <w:r w:rsidR="00C15B22">
        <w:rPr>
          <w:b/>
          <w:sz w:val="24"/>
        </w:rPr>
        <w:t>ESPERTO</w:t>
      </w:r>
      <w:r w:rsidR="001D7442">
        <w:rPr>
          <w:b/>
          <w:sz w:val="24"/>
        </w:rPr>
        <w:t xml:space="preserve"> </w:t>
      </w:r>
      <w:r w:rsidR="001D7442" w:rsidRPr="001D7442">
        <w:rPr>
          <w:b/>
          <w:sz w:val="24"/>
        </w:rPr>
        <w:t>IN “DIDATTICA DELLA FILOSOFIA</w:t>
      </w:r>
      <w:r w:rsidR="001D7442">
        <w:rPr>
          <w:b/>
          <w:sz w:val="24"/>
        </w:rPr>
        <w:t>”</w:t>
      </w:r>
    </w:p>
    <w:p w:rsidR="001902B7" w:rsidRPr="001902B7" w:rsidRDefault="001902B7" w:rsidP="002D361B"/>
    <w:p w:rsidR="001D00EB" w:rsidRPr="00394EE1" w:rsidRDefault="001D00EB" w:rsidP="002D361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 xml:space="preserve">A tal fine, consapevole della responsabilità penale e della decadenza da eventuali benefici acquisiti </w:t>
      </w:r>
      <w:proofErr w:type="gramStart"/>
      <w:r w:rsidRPr="00394EE1">
        <w:rPr>
          <w:rFonts w:ascii="Calibri" w:hAnsi="Calibri"/>
          <w:color w:val="auto"/>
          <w:sz w:val="24"/>
          <w:szCs w:val="24"/>
        </w:rPr>
        <w:t>nel caso di dichiarazioni mendaci</w:t>
      </w:r>
      <w:proofErr w:type="gramEnd"/>
      <w:r w:rsidRPr="00394EE1">
        <w:rPr>
          <w:rFonts w:ascii="Calibri" w:hAnsi="Calibri"/>
          <w:color w:val="auto"/>
          <w:sz w:val="24"/>
          <w:szCs w:val="24"/>
        </w:rPr>
        <w:t>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2D361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C15B22">
        <w:rPr>
          <w:sz w:val="24"/>
          <w:szCs w:val="24"/>
        </w:rPr>
        <w:t>;</w:t>
      </w:r>
    </w:p>
    <w:p w:rsidR="001D00EB" w:rsidRPr="00866B0F" w:rsidRDefault="001D00EB" w:rsidP="002D361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C15B22">
        <w:rPr>
          <w:sz w:val="24"/>
          <w:szCs w:val="24"/>
        </w:rPr>
        <w:t>;</w:t>
      </w:r>
    </w:p>
    <w:p w:rsidR="001D00EB" w:rsidRPr="001D7442" w:rsidRDefault="001D00EB" w:rsidP="002D361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866B0F" w:rsidRDefault="001D00EB" w:rsidP="002D361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2D361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2D361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</w:t>
      </w:r>
      <w:r w:rsidR="001D7442">
        <w:rPr>
          <w:sz w:val="24"/>
          <w:szCs w:val="24"/>
        </w:rPr>
        <w:t xml:space="preserve">i elencate nell’ Avviso di selezione </w:t>
      </w:r>
      <w:r w:rsidRPr="00866B0F">
        <w:rPr>
          <w:sz w:val="24"/>
          <w:szCs w:val="24"/>
        </w:rPr>
        <w:t>emanato dal Dirigente Scolastico per l’attribuzione del presente incarico;</w:t>
      </w:r>
    </w:p>
    <w:p w:rsidR="001D00EB" w:rsidRDefault="001D00EB" w:rsidP="002D361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2D361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2D361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</w:t>
      </w:r>
      <w:proofErr w:type="gramStart"/>
      <w:r w:rsidRPr="00866B0F">
        <w:rPr>
          <w:i/>
          <w:sz w:val="24"/>
          <w:szCs w:val="24"/>
        </w:rPr>
        <w:t>)</w:t>
      </w:r>
      <w:proofErr w:type="gramEnd"/>
    </w:p>
    <w:p w:rsidR="001D00EB" w:rsidRPr="00866B0F" w:rsidRDefault="001D00EB" w:rsidP="002D361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</w:t>
      </w:r>
      <w:proofErr w:type="gramStart"/>
      <w:r w:rsidRPr="00816105">
        <w:rPr>
          <w:rFonts w:ascii="Calibri" w:hAnsi="Calibri"/>
          <w:b/>
          <w:color w:val="auto"/>
          <w:sz w:val="24"/>
          <w:szCs w:val="24"/>
        </w:rPr>
        <w:t>)</w:t>
      </w:r>
      <w:proofErr w:type="gramEnd"/>
    </w:p>
    <w:p w:rsidR="001D00EB" w:rsidRDefault="001D00EB" w:rsidP="002D361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proofErr w:type="gramStart"/>
      <w:r w:rsidRPr="00866B0F">
        <w:rPr>
          <w:sz w:val="24"/>
          <w:szCs w:val="24"/>
        </w:rPr>
        <w:t>)</w:t>
      </w:r>
      <w:proofErr w:type="gramEnd"/>
    </w:p>
    <w:p w:rsidR="001D00EB" w:rsidRPr="00866B0F" w:rsidRDefault="001D00EB" w:rsidP="002D361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proofErr w:type="gramStart"/>
      <w:r w:rsidRPr="00866B0F">
        <w:rPr>
          <w:sz w:val="24"/>
          <w:szCs w:val="24"/>
        </w:rPr>
        <w:t>validità</w:t>
      </w:r>
      <w:proofErr w:type="gramEnd"/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bookmarkStart w:id="0" w:name="_GoBack"/>
      <w:bookmarkEnd w:id="0"/>
      <w:r w:rsidRPr="00866B0F">
        <w:rPr>
          <w:sz w:val="24"/>
          <w:szCs w:val="24"/>
        </w:rPr>
        <w:t>Firma</w:t>
      </w:r>
    </w:p>
    <w:p w:rsidR="002D361B" w:rsidRDefault="002D361B" w:rsidP="001D00EB">
      <w:pPr>
        <w:ind w:right="690"/>
        <w:jc w:val="right"/>
        <w:rPr>
          <w:sz w:val="24"/>
          <w:szCs w:val="24"/>
        </w:rPr>
      </w:pP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</w:t>
      </w:r>
      <w:r w:rsidR="002D361B">
        <w:rPr>
          <w:sz w:val="24"/>
          <w:szCs w:val="24"/>
        </w:rPr>
        <w:t>----</w:t>
      </w:r>
      <w:r>
        <w:rPr>
          <w:sz w:val="24"/>
          <w:szCs w:val="24"/>
        </w:rPr>
        <w:t>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 xml:space="preserve">Il candidato, consapevole che le dichiarazioni mendaci, la falsità negli atti, nei casi previsti dalla legge, </w:t>
      </w:r>
      <w:proofErr w:type="gramStart"/>
      <w:r w:rsidRPr="001D00EB">
        <w:rPr>
          <w:rFonts w:ascii="Calibri" w:hAnsi="Calibri"/>
        </w:rPr>
        <w:t>sono</w:t>
      </w:r>
      <w:proofErr w:type="gramEnd"/>
      <w:r w:rsidRPr="001D00EB">
        <w:rPr>
          <w:rFonts w:ascii="Calibri" w:hAnsi="Calibri"/>
        </w:rPr>
        <w:t xml:space="preserve">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2D361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CD" w:rsidRDefault="007D78CD" w:rsidP="00F010CA">
      <w:r>
        <w:separator/>
      </w:r>
    </w:p>
  </w:endnote>
  <w:endnote w:type="continuationSeparator" w:id="0">
    <w:p w:rsidR="007D78CD" w:rsidRDefault="007D78CD" w:rsidP="00F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72345"/>
      <w:docPartObj>
        <w:docPartGallery w:val="Page Numbers (Bottom of Page)"/>
        <w:docPartUnique/>
      </w:docPartObj>
    </w:sdtPr>
    <w:sdtEndPr/>
    <w:sdtContent>
      <w:p w:rsidR="00F010CA" w:rsidRDefault="00F010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1B">
          <w:rPr>
            <w:noProof/>
          </w:rPr>
          <w:t>1</w:t>
        </w:r>
        <w:r>
          <w:fldChar w:fldCharType="end"/>
        </w:r>
      </w:p>
    </w:sdtContent>
  </w:sdt>
  <w:p w:rsidR="00F010CA" w:rsidRDefault="00F010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CD" w:rsidRDefault="007D78CD" w:rsidP="00F010CA">
      <w:r>
        <w:separator/>
      </w:r>
    </w:p>
  </w:footnote>
  <w:footnote w:type="continuationSeparator" w:id="0">
    <w:p w:rsidR="007D78CD" w:rsidRDefault="007D78CD" w:rsidP="00F0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5D"/>
    <w:multiLevelType w:val="hybridMultilevel"/>
    <w:tmpl w:val="A31292B2"/>
    <w:lvl w:ilvl="0" w:tplc="3C2CF78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EB"/>
    <w:rsid w:val="000327F1"/>
    <w:rsid w:val="0006273D"/>
    <w:rsid w:val="001902B7"/>
    <w:rsid w:val="001D00EB"/>
    <w:rsid w:val="001D7442"/>
    <w:rsid w:val="002D361B"/>
    <w:rsid w:val="002E5468"/>
    <w:rsid w:val="0031107F"/>
    <w:rsid w:val="00331C1E"/>
    <w:rsid w:val="003A0F35"/>
    <w:rsid w:val="004F05B9"/>
    <w:rsid w:val="0058769C"/>
    <w:rsid w:val="005924BD"/>
    <w:rsid w:val="00772C3E"/>
    <w:rsid w:val="00777855"/>
    <w:rsid w:val="007D78CD"/>
    <w:rsid w:val="00940425"/>
    <w:rsid w:val="0097541D"/>
    <w:rsid w:val="00B06F90"/>
    <w:rsid w:val="00C15B22"/>
    <w:rsid w:val="00E100FC"/>
    <w:rsid w:val="00F010CA"/>
    <w:rsid w:val="00F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010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0CA"/>
  </w:style>
  <w:style w:type="paragraph" w:styleId="Pidipagina">
    <w:name w:val="footer"/>
    <w:basedOn w:val="Normale"/>
    <w:link w:val="PidipaginaCarattere"/>
    <w:uiPriority w:val="99"/>
    <w:unhideWhenUsed/>
    <w:rsid w:val="00F01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10</cp:revision>
  <dcterms:created xsi:type="dcterms:W3CDTF">2018-11-16T17:09:00Z</dcterms:created>
  <dcterms:modified xsi:type="dcterms:W3CDTF">2019-11-20T12:33:00Z</dcterms:modified>
</cp:coreProperties>
</file>