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55" w:rsidRPr="00132F73" w:rsidRDefault="00132F73" w:rsidP="00F04172">
      <w:pPr>
        <w:jc w:val="both"/>
        <w:rPr>
          <w:rFonts w:ascii="Calibri" w:hAnsi="Calibri"/>
          <w:b/>
          <w:bCs/>
          <w:sz w:val="36"/>
          <w:szCs w:val="36"/>
        </w:rPr>
      </w:pPr>
      <w:r w:rsidRPr="00132F73">
        <w:rPr>
          <w:rFonts w:ascii="Calibri" w:hAnsi="Calibri"/>
          <w:b/>
          <w:bCs/>
          <w:sz w:val="36"/>
          <w:szCs w:val="36"/>
        </w:rPr>
        <w:t>MODELLO</w:t>
      </w:r>
      <w:r w:rsidR="00F04172" w:rsidRPr="00132F73">
        <w:rPr>
          <w:rFonts w:ascii="Calibri" w:hAnsi="Calibri"/>
          <w:b/>
          <w:bCs/>
          <w:sz w:val="36"/>
          <w:szCs w:val="36"/>
        </w:rPr>
        <w:t xml:space="preserve"> B: 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ANDAREINCONTRO IN CASO DI AFFERMAZIONI MENDACI AI SENSIDELL'ART.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essere legale rappresentante della Ditta ………………………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3A1605">
        <w:rPr>
          <w:rFonts w:asciiTheme="minorHAnsi" w:hAnsiTheme="minorHAnsi"/>
          <w:sz w:val="24"/>
          <w:szCs w:val="24"/>
        </w:rPr>
        <w:t>…., e conseguentemente di avere l’idoneità alla sottoscrizione degli atti delle presente gara;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d.P.R. n. 207/2010 e ss.mm.ii., ovvero dichiara</w:t>
      </w:r>
      <w:r w:rsidRPr="003A1605">
        <w:rPr>
          <w:rFonts w:asciiTheme="minorHAnsi" w:hAnsiTheme="minorHAnsi"/>
          <w:sz w:val="24"/>
          <w:szCs w:val="24"/>
        </w:rPr>
        <w:t>: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acconsentire ai sensi e per gli effetti del D.Lgs 196/2003 e ss. mm. ii. al trattamento dei dati per la presente procedura,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Pr="003A1605">
        <w:rPr>
          <w:rFonts w:asciiTheme="minorHAnsi" w:hAnsiTheme="minorHAnsi"/>
          <w:color w:val="FF0000"/>
          <w:sz w:val="24"/>
          <w:szCs w:val="24"/>
        </w:rPr>
        <w:t>………………………………..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autorizzare la stazione appaltante ad effettuare le comunicazioni a mezzo fax al seguente numero 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3A1605">
        <w:rPr>
          <w:rFonts w:asciiTheme="minorHAnsi" w:hAnsiTheme="minorHAnsi"/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</w:p>
    <w:p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:rsidR="00132F73" w:rsidRDefault="00132F73" w:rsidP="007A4CE4">
      <w:pPr>
        <w:jc w:val="both"/>
        <w:rPr>
          <w:rFonts w:asciiTheme="minorHAnsi" w:hAnsiTheme="minorHAnsi"/>
          <w:sz w:val="24"/>
          <w:szCs w:val="24"/>
        </w:rPr>
      </w:pPr>
    </w:p>
    <w:p w:rsidR="00132F73" w:rsidRDefault="00132F73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A1605">
        <w:rPr>
          <w:rFonts w:asciiTheme="minorHAnsi" w:hAnsi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3A1605">
        <w:rPr>
          <w:rFonts w:asciiTheme="minorHAnsi" w:hAnsiTheme="minorHAnsi" w:cs="Times New Roman"/>
          <w:sz w:val="24"/>
          <w:szCs w:val="24"/>
          <w:lang w:val="it-IT"/>
        </w:rPr>
        <w:t>…………....….., lì …….</w:t>
      </w:r>
    </w:p>
    <w:p w:rsidR="007A4CE4" w:rsidRPr="00302C4C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Dichiarante-----------------</w:t>
      </w:r>
    </w:p>
    <w:sectPr w:rsidR="007A4CE4" w:rsidRPr="00302C4C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D3" w:rsidRDefault="00EA57D3">
      <w:r>
        <w:separator/>
      </w:r>
    </w:p>
  </w:endnote>
  <w:endnote w:type="continuationSeparator" w:id="0">
    <w:p w:rsidR="00EA57D3" w:rsidRDefault="00EA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E7" w:rsidRDefault="00080237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32F73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D3" w:rsidRDefault="00EA57D3">
      <w:r>
        <w:separator/>
      </w:r>
    </w:p>
  </w:footnote>
  <w:footnote w:type="continuationSeparator" w:id="0">
    <w:p w:rsidR="00EA57D3" w:rsidRDefault="00EA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0237"/>
    <w:rsid w:val="0008125B"/>
    <w:rsid w:val="000815B5"/>
    <w:rsid w:val="00083F60"/>
    <w:rsid w:val="00085C16"/>
    <w:rsid w:val="00092356"/>
    <w:rsid w:val="000A0087"/>
    <w:rsid w:val="000A11FA"/>
    <w:rsid w:val="000A36F7"/>
    <w:rsid w:val="000B3889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2F7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26932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1D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2502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A57D3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23D9C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A94678-4B87-49B5-B8A5-9D01F94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Utente</cp:lastModifiedBy>
  <cp:revision>3</cp:revision>
  <cp:lastPrinted>2016-07-15T08:29:00Z</cp:lastPrinted>
  <dcterms:created xsi:type="dcterms:W3CDTF">2019-01-10T07:23:00Z</dcterms:created>
  <dcterms:modified xsi:type="dcterms:W3CDTF">2019-01-10T10:29:00Z</dcterms:modified>
</cp:coreProperties>
</file>