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902B7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1902B7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92109C">
        <w:rPr>
          <w:i/>
          <w:sz w:val="24"/>
        </w:rPr>
        <w:t xml:space="preserve"> ESPERTO</w:t>
      </w:r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Pr="00866B0F" w:rsidRDefault="00B96C65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55pt;margin-top:5.45pt;width:477pt;height:117.7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AZIONE 10.2.2</w:t>
                  </w:r>
                  <w:r w:rsidRPr="0092421F">
                    <w:rPr>
                      <w:rFonts w:cs="Arial"/>
                    </w:rPr>
                    <w:t xml:space="preserve"> - </w:t>
                  </w:r>
                  <w:r w:rsidRPr="00FE00B4">
                    <w:rPr>
                      <w:rFonts w:cs="Arial"/>
                    </w:rPr>
                    <w:t>“Azioni di integrazione e potenziam</w:t>
                  </w:r>
                  <w:r>
                    <w:rPr>
                      <w:rFonts w:cs="Arial"/>
                    </w:rPr>
                    <w:t xml:space="preserve">ento delle aree disciplinari di </w:t>
                  </w:r>
                  <w:r w:rsidRPr="00FE00B4">
                    <w:rPr>
                      <w:rFonts w:cs="Arial"/>
                    </w:rPr>
                    <w:t>base (lingua italiana, lingue straniere, matematica, scienze, nuov</w:t>
                  </w:r>
                  <w:r>
                    <w:rPr>
                      <w:rFonts w:cs="Arial"/>
                    </w:rPr>
                    <w:t xml:space="preserve">e tecnologie e nuovi linguaggi, </w:t>
                  </w:r>
                  <w:r w:rsidRPr="00FE00B4">
                    <w:rPr>
                      <w:rFonts w:cs="Arial"/>
                    </w:rPr>
                    <w:t>ecc.)”.</w:t>
                  </w:r>
                </w:p>
                <w:p w:rsidR="001D00EB" w:rsidRPr="00EE751E" w:rsidRDefault="001D00EB" w:rsidP="001D00EB">
                  <w:pPr>
                    <w:tabs>
                      <w:tab w:val="left" w:pos="1575"/>
                    </w:tabs>
                    <w:jc w:val="center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Pr="00FE00B4">
                    <w:rPr>
                      <w:rFonts w:cs="Arial"/>
                      <w:b/>
                    </w:rPr>
                    <w:t>METTIAMOCI IN GIOCO</w:t>
                  </w:r>
                  <w:r w:rsidRPr="0092421F">
                    <w:rPr>
                      <w:rFonts w:cs="Arial"/>
                      <w:b/>
                    </w:rPr>
                    <w:t xml:space="preserve">” – cod. id. </w:t>
                  </w:r>
                  <w:r w:rsidRPr="00FE00B4">
                    <w:rPr>
                      <w:rFonts w:cs="Arial"/>
                      <w:b/>
                      <w:w w:val="95"/>
                    </w:rPr>
                    <w:t>10.2.2A-FSEPON-PU-2017-370</w:t>
                  </w:r>
                </w:p>
                <w:p w:rsidR="001D00EB" w:rsidRPr="00946E3A" w:rsidRDefault="001D00EB" w:rsidP="001D00EB">
                  <w:pPr>
                    <w:tabs>
                      <w:tab w:val="left" w:pos="1575"/>
                    </w:tabs>
                    <w:spacing w:line="360" w:lineRule="auto"/>
                  </w:pP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</w:t>
      </w:r>
      <w:proofErr w:type="gramStart"/>
      <w:r w:rsidRPr="00866B0F">
        <w:rPr>
          <w:b/>
        </w:rPr>
        <w:t>nella</w:t>
      </w:r>
      <w:proofErr w:type="gramEnd"/>
      <w:r w:rsidRPr="00866B0F">
        <w:rPr>
          <w:b/>
        </w:rPr>
        <w:t xml:space="preserve">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1D00EB" w:rsidRPr="00866B0F" w:rsidRDefault="00B96C65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>
        <w:rPr>
          <w:rFonts w:ascii="Calibri" w:hAnsi="Calibri"/>
          <w:u w:val="thick"/>
        </w:rPr>
        <w:t xml:space="preserve">RIAPERTURA </w:t>
      </w:r>
      <w:r w:rsidR="001D00EB" w:rsidRPr="00866B0F">
        <w:rPr>
          <w:rFonts w:ascii="Calibri" w:hAnsi="Calibri"/>
          <w:u w:val="thick"/>
        </w:rPr>
        <w:t>AVVISO INTERNO SELEZIONE</w:t>
      </w:r>
      <w:r w:rsidR="0092109C">
        <w:rPr>
          <w:rFonts w:ascii="Calibri" w:hAnsi="Calibri"/>
          <w:u w:val="thick"/>
        </w:rPr>
        <w:t xml:space="preserve"> ESPERTO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Il/la sottoscritto/a ……………………………</w:t>
      </w:r>
      <w:proofErr w:type="gramStart"/>
      <w:r w:rsidRPr="00866B0F">
        <w:rPr>
          <w:sz w:val="24"/>
        </w:rPr>
        <w:t>…….</w:t>
      </w:r>
      <w:proofErr w:type="gramEnd"/>
      <w:r w:rsidRPr="00866B0F">
        <w:rPr>
          <w:sz w:val="24"/>
        </w:rPr>
        <w:t>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</w:t>
      </w:r>
      <w:proofErr w:type="gramStart"/>
      <w:r w:rsidRPr="00866B0F">
        <w:rPr>
          <w:sz w:val="24"/>
        </w:rPr>
        <w:t>il</w:t>
      </w:r>
      <w:proofErr w:type="gramEnd"/>
      <w:r w:rsidRPr="00866B0F">
        <w:rPr>
          <w:sz w:val="24"/>
        </w:rPr>
        <w:t xml:space="preserve">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r w:rsidR="00B96C65">
        <w:rPr>
          <w:b/>
          <w:sz w:val="24"/>
        </w:rPr>
        <w:t>prot</w:t>
      </w:r>
      <w:proofErr w:type="spellEnd"/>
      <w:r w:rsidR="00B96C65">
        <w:rPr>
          <w:b/>
          <w:sz w:val="24"/>
        </w:rPr>
        <w:t>. n. 3907</w:t>
      </w:r>
      <w:r w:rsidRPr="00CA4984">
        <w:rPr>
          <w:sz w:val="24"/>
        </w:rPr>
        <w:t xml:space="preserve"> del </w:t>
      </w:r>
      <w:r w:rsidR="00B96C65">
        <w:rPr>
          <w:b/>
          <w:sz w:val="24"/>
        </w:rPr>
        <w:t>29</w:t>
      </w:r>
      <w:r w:rsidR="00CA4984" w:rsidRPr="00CA4984">
        <w:rPr>
          <w:b/>
          <w:sz w:val="24"/>
        </w:rPr>
        <w:t>/11</w:t>
      </w:r>
      <w:r w:rsidRPr="00CA4984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 w:rsidR="0092109C">
        <w:rPr>
          <w:b/>
          <w:sz w:val="24"/>
        </w:rPr>
        <w:t>DOCENTE ESPERTO</w:t>
      </w: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1D00EB" w:rsidRDefault="001D00EB" w:rsidP="001902B7">
      <w:pPr>
        <w:tabs>
          <w:tab w:val="left" w:pos="0"/>
        </w:tabs>
        <w:spacing w:line="360" w:lineRule="auto"/>
        <w:jc w:val="left"/>
        <w:rPr>
          <w:rFonts w:cs="Arial"/>
          <w:b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 w:rsidR="0092109C">
        <w:rPr>
          <w:b/>
          <w:sz w:val="24"/>
        </w:rPr>
        <w:t>DOCENTE ESPERTO</w:t>
      </w:r>
      <w:r>
        <w:rPr>
          <w:b/>
          <w:sz w:val="24"/>
        </w:rPr>
        <w:t>, nell’ambito del</w:t>
      </w:r>
      <w:r>
        <w:rPr>
          <w:sz w:val="24"/>
        </w:rPr>
        <w:t xml:space="preserve"> </w:t>
      </w:r>
      <w:r w:rsidRPr="00866B0F">
        <w:rPr>
          <w:sz w:val="24"/>
        </w:rPr>
        <w:t>progetto</w:t>
      </w:r>
      <w:r>
        <w:rPr>
          <w:sz w:val="24"/>
        </w:rPr>
        <w:t xml:space="preserve"> </w:t>
      </w:r>
      <w:r w:rsidRPr="0092421F">
        <w:rPr>
          <w:rFonts w:cs="Arial"/>
          <w:b/>
        </w:rPr>
        <w:t>“</w:t>
      </w:r>
      <w:r w:rsidRPr="00FE00B4">
        <w:rPr>
          <w:rFonts w:cs="Arial"/>
          <w:b/>
        </w:rPr>
        <w:t>METTIAMOCI IN GIOCO</w:t>
      </w:r>
      <w:r w:rsidRPr="0092421F">
        <w:rPr>
          <w:rFonts w:cs="Arial"/>
          <w:b/>
        </w:rPr>
        <w:t xml:space="preserve">” – cod. id. </w:t>
      </w:r>
      <w:r w:rsidRPr="00FE00B4">
        <w:rPr>
          <w:rFonts w:cs="Arial"/>
          <w:b/>
          <w:w w:val="95"/>
        </w:rPr>
        <w:t>10.2.2A-FSEPON-PU-2017-370</w:t>
      </w:r>
      <w:r>
        <w:rPr>
          <w:rFonts w:cs="Arial"/>
          <w:b/>
          <w:w w:val="95"/>
        </w:rPr>
        <w:t xml:space="preserve">, </w:t>
      </w:r>
      <w:r>
        <w:rPr>
          <w:rFonts w:cs="Arial"/>
          <w:b/>
        </w:rPr>
        <w:t xml:space="preserve"> </w:t>
      </w:r>
      <w:r w:rsidRPr="00866B0F">
        <w:rPr>
          <w:sz w:val="24"/>
        </w:rPr>
        <w:t xml:space="preserve"> </w:t>
      </w:r>
      <w:r w:rsidRPr="00866B0F">
        <w:rPr>
          <w:sz w:val="23"/>
        </w:rPr>
        <w:t>per</w:t>
      </w:r>
      <w:r>
        <w:rPr>
          <w:sz w:val="23"/>
        </w:rPr>
        <w:t xml:space="preserve"> </w:t>
      </w:r>
      <w:r w:rsidRPr="00866B0F">
        <w:rPr>
          <w:sz w:val="23"/>
        </w:rPr>
        <w:t>il</w:t>
      </w:r>
      <w:r>
        <w:rPr>
          <w:w w:val="110"/>
          <w:sz w:val="23"/>
        </w:rPr>
        <w:t xml:space="preserve"> </w:t>
      </w:r>
      <w:r>
        <w:rPr>
          <w:sz w:val="23"/>
        </w:rPr>
        <w:t>seguente modulo</w:t>
      </w:r>
      <w:r w:rsidRPr="00866B0F">
        <w:rPr>
          <w:sz w:val="23"/>
        </w:rPr>
        <w:t>:</w:t>
      </w: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4"/>
      </w:tblGrid>
      <w:tr w:rsidR="00B96C65" w:rsidRPr="00866B0F" w:rsidTr="00B96C65">
        <w:trPr>
          <w:trHeight w:val="170"/>
        </w:trPr>
        <w:tc>
          <w:tcPr>
            <w:tcW w:w="4864" w:type="dxa"/>
          </w:tcPr>
          <w:p w:rsidR="00B96C65" w:rsidRPr="001D00EB" w:rsidRDefault="00B96C65" w:rsidP="00B96C65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</w:rPr>
            </w:pPr>
            <w:proofErr w:type="spellStart"/>
            <w:r w:rsidRPr="00F37F96">
              <w:rPr>
                <w:rFonts w:asciiTheme="minorHAnsi" w:hAnsiTheme="minorHAnsi" w:cstheme="minorHAnsi"/>
                <w:b/>
                <w:sz w:val="24"/>
                <w:szCs w:val="24"/>
              </w:rPr>
              <w:t>STATISTICHEvolissimevolMENTE</w:t>
            </w:r>
            <w:proofErr w:type="spellEnd"/>
          </w:p>
          <w:p w:rsidR="00B96C65" w:rsidRPr="001D00EB" w:rsidRDefault="00B96C65" w:rsidP="00B96C65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</w:rPr>
            </w:pPr>
            <w:proofErr w:type="spellStart"/>
            <w:r w:rsidRPr="00F37F96">
              <w:rPr>
                <w:rFonts w:asciiTheme="minorHAnsi" w:hAnsiTheme="minorHAnsi" w:cstheme="minorHAnsi"/>
                <w:b/>
                <w:sz w:val="24"/>
                <w:szCs w:val="24"/>
              </w:rPr>
              <w:t>STATISTICHEvolissimevolMENTE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(BIS)</w:t>
            </w:r>
          </w:p>
          <w:p w:rsidR="00B96C65" w:rsidRPr="00B96C65" w:rsidRDefault="00B96C65" w:rsidP="00B96C65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  <w:lang w:val="it-IT"/>
              </w:rPr>
            </w:pPr>
            <w:r w:rsidRPr="00CA498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L’ESSENZIALE È INVISIBILE AGLI OCCHI (BIS)</w:t>
            </w:r>
            <w:bookmarkStart w:id="0" w:name="_GoBack"/>
            <w:bookmarkEnd w:id="0"/>
          </w:p>
        </w:tc>
      </w:tr>
    </w:tbl>
    <w:p w:rsidR="001D00EB" w:rsidRPr="00866B0F" w:rsidRDefault="001D00EB" w:rsidP="001D00EB">
      <w:pPr>
        <w:spacing w:line="360" w:lineRule="auto"/>
        <w:ind w:left="215" w:right="210"/>
        <w:rPr>
          <w:sz w:val="23"/>
        </w:rPr>
      </w:pPr>
    </w:p>
    <w:p w:rsidR="001D00EB" w:rsidRPr="00866B0F" w:rsidRDefault="001D00EB" w:rsidP="001D00EB">
      <w:pPr>
        <w:pStyle w:val="Corpotesto"/>
        <w:rPr>
          <w:rFonts w:ascii="Calibri" w:hAnsi="Calibri"/>
        </w:rPr>
      </w:pPr>
    </w:p>
    <w:p w:rsidR="00B96C65" w:rsidRDefault="00B96C65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B96C65" w:rsidRDefault="00B96C65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B96C65" w:rsidRDefault="00B96C65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</w:t>
      </w:r>
      <w:proofErr w:type="gramEnd"/>
      <w:r w:rsidRPr="00866B0F">
        <w:rPr>
          <w:sz w:val="24"/>
          <w:szCs w:val="24"/>
        </w:rPr>
        <w:t xml:space="preserve"> in possesso della cittadinanza italiana o di uno degli stati membri della comunità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</w:t>
      </w:r>
      <w:proofErr w:type="gramEnd"/>
      <w:r w:rsidRPr="00866B0F">
        <w:rPr>
          <w:sz w:val="24"/>
          <w:szCs w:val="24"/>
        </w:rPr>
        <w:t xml:space="preserve"> dei diritti civili e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</w:t>
      </w:r>
      <w:proofErr w:type="gramEnd"/>
      <w:r w:rsidRPr="00866B0F">
        <w:rPr>
          <w:sz w:val="24"/>
          <w:szCs w:val="24"/>
        </w:rPr>
        <w:t xml:space="preserve"> avere riportato condanne penali e non essere destinatario di provvedimenti </w:t>
      </w:r>
      <w:r w:rsidRPr="00866B0F">
        <w:rPr>
          <w:sz w:val="24"/>
          <w:szCs w:val="24"/>
        </w:rPr>
        <w:lastRenderedPageBreak/>
        <w:t>che riguardano l’applicazione di misure di prevenzione, di decisioni civili e di provvedimenti amministrativi iscritti nel casellario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1D00EB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proofErr w:type="gramStart"/>
      <w:r w:rsidRPr="001D00EB">
        <w:rPr>
          <w:sz w:val="24"/>
          <w:szCs w:val="24"/>
        </w:rPr>
        <w:t>prestare</w:t>
      </w:r>
      <w:proofErr w:type="gramEnd"/>
      <w:r w:rsidRPr="001D00EB">
        <w:rPr>
          <w:sz w:val="24"/>
          <w:szCs w:val="24"/>
        </w:rPr>
        <w:t xml:space="preserve"> servizio presso </w:t>
      </w:r>
      <w:r w:rsidRPr="001D00EB">
        <w:rPr>
          <w:b/>
          <w:sz w:val="24"/>
          <w:szCs w:val="24"/>
        </w:rPr>
        <w:t>l’Istituto Comprensivo “Devitofrancesco-Giovanni XXIII-Binetto”</w:t>
      </w:r>
      <w:r>
        <w:rPr>
          <w:sz w:val="24"/>
          <w:szCs w:val="24"/>
        </w:rPr>
        <w:t xml:space="preserve"> di Grumo </w:t>
      </w:r>
      <w:r w:rsidR="001902B7">
        <w:rPr>
          <w:sz w:val="24"/>
          <w:szCs w:val="24"/>
        </w:rPr>
        <w:t xml:space="preserve">Appula (BA), </w:t>
      </w:r>
      <w:r w:rsidR="001902B7" w:rsidRPr="00CA4984">
        <w:rPr>
          <w:b/>
          <w:sz w:val="24"/>
          <w:szCs w:val="24"/>
        </w:rPr>
        <w:t>con contratto a tempo indeterminato</w:t>
      </w:r>
      <w:r w:rsidR="0092109C">
        <w:rPr>
          <w:sz w:val="24"/>
          <w:szCs w:val="24"/>
        </w:rPr>
        <w:t xml:space="preserve"> e anzianità di servizio </w:t>
      </w:r>
      <w:r w:rsidR="0092109C" w:rsidRPr="0092109C">
        <w:rPr>
          <w:b/>
          <w:sz w:val="24"/>
          <w:szCs w:val="24"/>
        </w:rPr>
        <w:t>pari a minimo: 3 anni</w:t>
      </w:r>
      <w:r w:rsidR="0092109C">
        <w:rPr>
          <w:b/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</w:t>
      </w:r>
      <w:proofErr w:type="gramStart"/>
      <w:r w:rsidRPr="001D00EB">
        <w:rPr>
          <w:sz w:val="24"/>
          <w:szCs w:val="24"/>
        </w:rPr>
        <w:t>essere</w:t>
      </w:r>
      <w:proofErr w:type="gramEnd"/>
      <w:r w:rsidRPr="001D00EB">
        <w:rPr>
          <w:sz w:val="24"/>
          <w:szCs w:val="24"/>
        </w:rPr>
        <w:t xml:space="preserve">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CA4984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essere</w:t>
      </w:r>
      <w:proofErr w:type="gramEnd"/>
      <w:r w:rsidRPr="00866B0F">
        <w:rPr>
          <w:sz w:val="24"/>
          <w:szCs w:val="24"/>
        </w:rPr>
        <w:t xml:space="preserve">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r w:rsidRPr="00866B0F">
        <w:rPr>
          <w:sz w:val="24"/>
          <w:szCs w:val="24"/>
        </w:rPr>
        <w:t>D.Lgs</w:t>
      </w:r>
      <w:proofErr w:type="spell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senza condizioni la tempistica che verrà stabilita per la realizzazione del progetto</w:t>
      </w:r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1D00EB">
      <w:pPr>
        <w:pStyle w:val="Corpotes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97541D" w:rsidP="0097541D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</w:t>
      </w:r>
      <w:r w:rsidR="001D00EB">
        <w:rPr>
          <w:rFonts w:ascii="Calibri" w:hAnsi="Calibri"/>
        </w:rPr>
        <w:t>FIRMA</w:t>
      </w:r>
    </w:p>
    <w:p w:rsidR="001D00EB" w:rsidRDefault="001D00EB" w:rsidP="001D00EB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28F4959C"/>
    <w:lvl w:ilvl="0" w:tplc="FB72EAAA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0EB"/>
    <w:rsid w:val="000327F1"/>
    <w:rsid w:val="001902B7"/>
    <w:rsid w:val="001D00EB"/>
    <w:rsid w:val="004F05B9"/>
    <w:rsid w:val="00772C3E"/>
    <w:rsid w:val="00777855"/>
    <w:rsid w:val="0092109C"/>
    <w:rsid w:val="00940425"/>
    <w:rsid w:val="0097541D"/>
    <w:rsid w:val="00B06F90"/>
    <w:rsid w:val="00B96C65"/>
    <w:rsid w:val="00CA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D9A276C-69B3-4B81-BE30-2D1AAF4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5</cp:revision>
  <dcterms:created xsi:type="dcterms:W3CDTF">2018-11-16T17:09:00Z</dcterms:created>
  <dcterms:modified xsi:type="dcterms:W3CDTF">2018-11-29T15:53:00Z</dcterms:modified>
</cp:coreProperties>
</file>